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CB9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92" w:lineRule="atLeast"/>
        <w:ind w:right="0"/>
        <w:jc w:val="center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instrText xml:space="preserve"> HYPERLINK "https://www.jssdezyy.com/Uploads/Attachment/20260803/1785746501939699.docx" \o "附件：江苏省二中煎药膏方系统升级改造需求.docx"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江苏省第二中医院第二届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职工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运动会运动员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服装采购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项目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需求</w: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end"/>
      </w:r>
    </w:p>
    <w:p w14:paraId="46D3A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一、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项目名称：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江苏省第二中医院第二届职工运动会运动员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服装采购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项目</w:t>
      </w:r>
    </w:p>
    <w:p w14:paraId="4DC59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二、项目服务内容及要求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：</w:t>
      </w:r>
    </w:p>
    <w:p w14:paraId="00021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1.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数量：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预计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00件。</w:t>
      </w:r>
    </w:p>
    <w:p w14:paraId="5FE4B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2.价格：最高限价100元/件。</w:t>
      </w:r>
    </w:p>
    <w:p w14:paraId="0854A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.材质：面料，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72.5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%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棉，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23.5%聚酯纤维，4%氨纶，保证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不变形，不缩水，不掉色，不起球。（比例可微调）</w:t>
      </w:r>
    </w:p>
    <w:p w14:paraId="7595C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.款式：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高端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POLO  T恤文化衫（品牌或自营），至少有10种色系可选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。</w:t>
      </w:r>
    </w:p>
    <w:p w14:paraId="2CE68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.交付地点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：江苏省第二中医院。</w:t>
      </w:r>
    </w:p>
    <w:p w14:paraId="1AE35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6.交付时间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2026年9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月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日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前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送达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。</w:t>
      </w:r>
    </w:p>
    <w:p w14:paraId="2228CB19"/>
    <w:p w14:paraId="203A5A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1F4E1E"/>
    <w:rsid w:val="604B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226</Characters>
  <Lines>0</Lines>
  <Paragraphs>0</Paragraphs>
  <TotalTime>2</TotalTime>
  <ScaleCrop>false</ScaleCrop>
  <LinksUpToDate>false</LinksUpToDate>
  <CharactersWithSpaces>226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2026-08-12T08:19:00Z</dcterms:created>
  <dc:creator>Administrator</dc:creator>
  <cp:lastModifiedBy>周小建</cp:lastModifiedBy>
  <dcterms:modified xsi:type="dcterms:W3CDTF">2026-08-12T08:26:14Z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eyJoZGlkIjoiMGM5NGUwZjg3Mzg3YzBmNDRjYWE3ZmMzMDExYWYwZDEiLCJ1c2VySWQiOiIzNjk5NTY4MTcifQ==</vt:lpwstr>
  </property>
  <property fmtid="{D5CDD505-2E9C-101B-9397-08002B2CF9AE}" pid="4" name="ICV">
    <vt:lpwstr>56586E351FED465E969FCCE3909B9546_12</vt:lpwstr>
  </property>
</Properties>
</file>