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95171">
      <w:pPr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江苏省第二中医院工会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2026年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职工集体生日会服务项目采购需求</w:t>
      </w:r>
    </w:p>
    <w:p w14:paraId="2DD01907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一、项目名称</w:t>
      </w:r>
    </w:p>
    <w:p w14:paraId="44A2250B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职工集体生日会服务项目</w:t>
      </w:r>
    </w:p>
    <w:p w14:paraId="754EC08F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二、项目背景</w:t>
      </w:r>
    </w:p>
    <w:p w14:paraId="71952CE1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为提升职工归属感与凝聚力，体现医院工会对职工的关怀，我院工会计划每月为职工举办一次集体生日会，现拟采购相关服务。</w:t>
      </w:r>
    </w:p>
    <w:p w14:paraId="5E80E07C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三、职工集体生日会预算</w:t>
      </w:r>
    </w:p>
    <w:p w14:paraId="773DFB9E">
      <w:pPr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江苏省第二中医院工会2026年12次职工集体生日会预算5万元。</w:t>
      </w:r>
    </w:p>
    <w:p w14:paraId="1116A08C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、服务内容及要求</w:t>
      </w:r>
      <w:bookmarkStart w:id="0" w:name="_GoBack"/>
      <w:bookmarkEnd w:id="0"/>
    </w:p>
    <w:p w14:paraId="6D935811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1、生日蛋糕</w:t>
      </w:r>
    </w:p>
    <w:p w14:paraId="5FB2E37D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①规格尺寸：约100cm×70cm（满足当月寿星及参与人员享用）。</w:t>
      </w:r>
    </w:p>
    <w:p w14:paraId="4507373D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②原料与工艺：须使用100%纯进口动物奶油，不含植物奶油及化学色素；水果须为新鲜应季品种，每月可选种类不少于2种。</w:t>
      </w:r>
    </w:p>
    <w:p w14:paraId="6B80B649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③外观与标识：设计美观大方，蛋糕表面需以可食用糯米纸印制当月生日会主题文字。</w:t>
      </w:r>
    </w:p>
    <w:p w14:paraId="75EFF0F1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④配套用品：每月提供纸质餐盘约100个。</w:t>
      </w:r>
    </w:p>
    <w:p w14:paraId="1CC55503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⑤标准与安全：符合国家食品安全相关标准，供应商须提供产品质检报告。</w:t>
      </w:r>
    </w:p>
    <w:p w14:paraId="40C30BC0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⑥投标要求：投标时须提供蛋糕实物图片及详细报价。</w:t>
      </w:r>
    </w:p>
    <w:p w14:paraId="144451DB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2、伴手礼</w:t>
      </w:r>
    </w:p>
    <w:p w14:paraId="756476F2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①内容形式：可为独立包装的小蛋糕、品牌零食、实用生活用品等，形式可每月灵活调整。</w:t>
      </w:r>
    </w:p>
    <w:p w14:paraId="52826402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②价值范围：每份伴手礼价值控制在20–30元。</w:t>
      </w:r>
    </w:p>
    <w:p w14:paraId="4D4740BB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③数量与结算：按当月实际发放人数结算，全年预计约1100人次。</w:t>
      </w:r>
    </w:p>
    <w:p w14:paraId="5F987DD2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④投标要求：投标时须提供伴手礼实物样品及对应报价。</w:t>
      </w:r>
    </w:p>
    <w:p w14:paraId="4DFB36ED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3、主题策划与花卉布置</w:t>
      </w:r>
    </w:p>
    <w:p w14:paraId="718FE6BE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①每月提供一项与花卉相关的“花语”生日会主题创意方案，并制作一张生日会海报。</w:t>
      </w:r>
    </w:p>
    <w:p w14:paraId="1917DE56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②根据当月主题，在生日会现场布置相应花篮用于氛围点缀。</w:t>
      </w:r>
    </w:p>
    <w:p w14:paraId="5337056A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③生日蛋糕上须装饰体现当月主题的“生日花”元素（可使用奶油制作或可食用花卉）。</w:t>
      </w:r>
    </w:p>
    <w:p w14:paraId="4FF384AC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④投标要求：须提交不少于3个月的不同月度主题方案示例。</w:t>
      </w:r>
    </w:p>
    <w:p w14:paraId="740B6989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4、会场布置与服务支持</w:t>
      </w:r>
    </w:p>
    <w:p w14:paraId="191CB7AF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①每月安排1–2名工作人员协助工会进行生日会现场布置。</w:t>
      </w:r>
    </w:p>
    <w:p w14:paraId="375E6AB0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②布置要求：营造温馨、喜庆的生日氛围，可使用背景装饰、气球、横幅等物料。</w:t>
      </w:r>
    </w:p>
    <w:p w14:paraId="55933DC9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③物资提供：每月提供一次性台布一块，尺寸不小于5m×3m。</w:t>
      </w:r>
    </w:p>
    <w:p w14:paraId="7C816776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④投标要求：描述会场布置的常用物料与效果示意图。</w:t>
      </w:r>
    </w:p>
    <w:p w14:paraId="4F376933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五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、其他要求</w:t>
      </w:r>
    </w:p>
    <w:p w14:paraId="6F870DE3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1、服务期限：自合同签订之日起一年。</w:t>
      </w:r>
    </w:p>
    <w:p w14:paraId="4345A66D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2、结算方式：按月实际发生数量结算，具体以工会通知为准。</w:t>
      </w:r>
    </w:p>
    <w:p w14:paraId="705B7EC6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3、供应商应具备相应食品经营资质，并承诺遵守医院相关管理要求。</w:t>
      </w:r>
    </w:p>
    <w:p w14:paraId="41091537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六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、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调研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文件内容</w:t>
      </w:r>
    </w:p>
    <w:p w14:paraId="07AFA619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请供应商根据上述需求提供：</w:t>
      </w:r>
    </w:p>
    <w:p w14:paraId="1A6052B8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1、服务方案及详细报价清单。</w:t>
      </w:r>
    </w:p>
    <w:p w14:paraId="24F01256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2、蛋糕、伴手礼样品或清晰图片。</w:t>
      </w:r>
    </w:p>
    <w:p w14:paraId="06FF34DA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3、主题策划案例与会场布置示意图。</w:t>
      </w:r>
    </w:p>
    <w:p w14:paraId="48D5EBC2"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4、营业执照、食品经营许可证等相关资质复印件。</w:t>
      </w:r>
    </w:p>
    <w:p w14:paraId="5A3B171F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5、以往类似服务案例或合作证明（如有）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5NGUwZjg3Mzg3YzBmNDRjYWE3ZmMzMDExYWYwZDEifQ=="/>
  </w:docVars>
  <w:rsids>
    <w:rsidRoot w:val="00000000"/>
    <w:rsid w:val="00C42D90"/>
    <w:rsid w:val="02334B92"/>
    <w:rsid w:val="0A7A6194"/>
    <w:rsid w:val="0F6D11B7"/>
    <w:rsid w:val="165E37A3"/>
    <w:rsid w:val="1C6739D0"/>
    <w:rsid w:val="2D4C7E15"/>
    <w:rsid w:val="3CA73676"/>
    <w:rsid w:val="3E2B1E22"/>
    <w:rsid w:val="5250795B"/>
    <w:rsid w:val="539677B2"/>
    <w:rsid w:val="62CA3504"/>
    <w:rsid w:val="6E852960"/>
    <w:rsid w:val="76FC1C6A"/>
    <w:rsid w:val="7B047AC1"/>
    <w:rsid w:val="7B0B40AC"/>
    <w:rsid w:val="7E382521"/>
    <w:rsid w:val="D7BF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1319</Words>
  <Characters>1371</Characters>
  <Lines>0</Lines>
  <Paragraphs>0</Paragraphs>
  <TotalTime>8</TotalTime>
  <ScaleCrop>false</ScaleCrop>
  <LinksUpToDate>false</LinksUpToDate>
  <CharactersWithSpaces>1402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2024-09-11T11:47:00Z</dcterms:created>
  <dc:creator>Administrator</dc:creator>
  <cp:lastModifiedBy>rongrong</cp:lastModifiedBy>
  <dcterms:modified xsi:type="dcterms:W3CDTF">2025-12-08T01:41:19Z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7FD534E0BE9C49EB8C8064F9DE4DFCF5_13</vt:lpwstr>
  </property>
  <property fmtid="{D5CDD505-2E9C-101B-9397-08002B2CF9AE}" pid="4" name="KSOTemplateDocerSaveRecord">
    <vt:lpwstr>eyJoZGlkIjoiYTEzMTZkZGIxZjA1MWMzMjExNzRiZjdkODUzMmU4NDAiLCJ1c2VySWQiOiIyNTA4MDQ2NTUifQ==</vt:lpwstr>
  </property>
</Properties>
</file>