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江苏省第二中医院设备调研必填表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eastAsia="zh-CN"/>
        </w:rPr>
        <w:t>设备名称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品牌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进口或国产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2"/>
        <w:tblW w:w="156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090"/>
        <w:gridCol w:w="1439"/>
        <w:gridCol w:w="821"/>
        <w:gridCol w:w="821"/>
        <w:gridCol w:w="939"/>
        <w:gridCol w:w="1930"/>
        <w:gridCol w:w="1159"/>
        <w:gridCol w:w="862"/>
        <w:gridCol w:w="848"/>
        <w:gridCol w:w="1214"/>
        <w:gridCol w:w="791"/>
        <w:gridCol w:w="1002"/>
        <w:gridCol w:w="10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医疗器械注册证产品名称</w:t>
            </w: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设备注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册证号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产地</w:t>
            </w: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空间要求（宽*深*高mm）</w:t>
            </w:r>
          </w:p>
        </w:tc>
        <w:tc>
          <w:tcPr>
            <w:tcW w:w="1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自身重量（kg）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供电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供水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环境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7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运输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使用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年限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有无配套耗材或试剂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调研设备如有配套耗材或试剂，请再填写江苏省第二中医院耗材试剂调研表。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2、使用年限是指有无国家药监部门规定的有铭牌的设备使用年限.3如有配套耗材或试剂，请填写江苏省第二中医院耗材、试剂必填表（见下页）。4、填好的表格需加盖单位公章并由供应商代表签名，否则视为无效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确认签字：供应商代表</w:t>
      </w:r>
      <w:r>
        <w:rPr>
          <w:rFonts w:hint="eastAsia" w:ascii="宋体" w:hAnsi="宋体"/>
          <w:b/>
          <w:bCs w:val="0"/>
          <w:sz w:val="21"/>
          <w:szCs w:val="21"/>
          <w:lang w:val="en-US" w:eastAsia="zh-CN"/>
        </w:rPr>
        <w:t>: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 w:eastAsia="宋体"/>
          <w:b/>
          <w:szCs w:val="21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/>
          <w:bCs w:val="0"/>
          <w:sz w:val="21"/>
          <w:szCs w:val="21"/>
          <w:lang w:val="en-US" w:eastAsia="zh-CN"/>
        </w:rPr>
        <w:t xml:space="preserve">               日期:</w:t>
      </w: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耗材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名称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品牌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配套设备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</w:t>
      </w:r>
    </w:p>
    <w:tbl>
      <w:tblPr>
        <w:tblStyle w:val="3"/>
        <w:tblpPr w:leftFromText="180" w:rightFromText="180" w:vertAnchor="text" w:horzAnchor="page" w:tblpX="975" w:tblpY="295"/>
        <w:tblOverlap w:val="never"/>
        <w:tblW w:w="14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825"/>
        <w:gridCol w:w="1729"/>
        <w:gridCol w:w="1443"/>
        <w:gridCol w:w="1609"/>
        <w:gridCol w:w="847"/>
        <w:gridCol w:w="980"/>
        <w:gridCol w:w="1136"/>
        <w:gridCol w:w="1105"/>
        <w:gridCol w:w="2148"/>
        <w:gridCol w:w="1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2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82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（注册证名称）</w:t>
            </w:r>
          </w:p>
        </w:tc>
        <w:tc>
          <w:tcPr>
            <w:tcW w:w="1729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44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60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80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1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10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3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09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4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29" w:type="dxa"/>
            <w:noWrap w:val="0"/>
            <w:vAlign w:val="top"/>
          </w:tcPr>
          <w:p/>
        </w:tc>
        <w:tc>
          <w:tcPr>
            <w:tcW w:w="1825" w:type="dxa"/>
            <w:noWrap w:val="0"/>
            <w:vAlign w:val="top"/>
          </w:tcPr>
          <w:p/>
        </w:tc>
        <w:tc>
          <w:tcPr>
            <w:tcW w:w="1729" w:type="dxa"/>
            <w:noWrap w:val="0"/>
            <w:vAlign w:val="top"/>
          </w:tcPr>
          <w:p/>
        </w:tc>
        <w:tc>
          <w:tcPr>
            <w:tcW w:w="1443" w:type="dxa"/>
            <w:noWrap w:val="0"/>
            <w:vAlign w:val="top"/>
          </w:tcPr>
          <w:p/>
        </w:tc>
        <w:tc>
          <w:tcPr>
            <w:tcW w:w="1609" w:type="dxa"/>
            <w:noWrap w:val="0"/>
            <w:vAlign w:val="top"/>
          </w:tcPr>
          <w:p/>
        </w:tc>
        <w:tc>
          <w:tcPr>
            <w:tcW w:w="847" w:type="dxa"/>
            <w:noWrap w:val="0"/>
            <w:vAlign w:val="top"/>
          </w:tcPr>
          <w:p/>
        </w:tc>
        <w:tc>
          <w:tcPr>
            <w:tcW w:w="980" w:type="dxa"/>
            <w:noWrap w:val="0"/>
            <w:vAlign w:val="top"/>
          </w:tcPr>
          <w:p/>
        </w:tc>
        <w:tc>
          <w:tcPr>
            <w:tcW w:w="1136" w:type="dxa"/>
            <w:noWrap w:val="0"/>
            <w:vAlign w:val="top"/>
          </w:tcPr>
          <w:p/>
        </w:tc>
        <w:tc>
          <w:tcPr>
            <w:tcW w:w="1105" w:type="dxa"/>
            <w:noWrap w:val="0"/>
            <w:vAlign w:val="top"/>
          </w:tcPr>
          <w:p/>
        </w:tc>
        <w:tc>
          <w:tcPr>
            <w:tcW w:w="2148" w:type="dxa"/>
            <w:noWrap w:val="0"/>
            <w:vAlign w:val="top"/>
          </w:tcPr>
          <w:p/>
        </w:tc>
        <w:tc>
          <w:tcPr>
            <w:tcW w:w="1225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29" w:type="dxa"/>
            <w:noWrap w:val="0"/>
            <w:vAlign w:val="top"/>
          </w:tcPr>
          <w:p/>
        </w:tc>
        <w:tc>
          <w:tcPr>
            <w:tcW w:w="1825" w:type="dxa"/>
            <w:noWrap w:val="0"/>
            <w:vAlign w:val="top"/>
          </w:tcPr>
          <w:p/>
        </w:tc>
        <w:tc>
          <w:tcPr>
            <w:tcW w:w="1729" w:type="dxa"/>
            <w:noWrap w:val="0"/>
            <w:vAlign w:val="top"/>
          </w:tcPr>
          <w:p/>
        </w:tc>
        <w:tc>
          <w:tcPr>
            <w:tcW w:w="1443" w:type="dxa"/>
            <w:noWrap w:val="0"/>
            <w:vAlign w:val="top"/>
          </w:tcPr>
          <w:p/>
        </w:tc>
        <w:tc>
          <w:tcPr>
            <w:tcW w:w="1609" w:type="dxa"/>
            <w:noWrap w:val="0"/>
            <w:vAlign w:val="top"/>
          </w:tcPr>
          <w:p/>
        </w:tc>
        <w:tc>
          <w:tcPr>
            <w:tcW w:w="847" w:type="dxa"/>
            <w:noWrap w:val="0"/>
            <w:vAlign w:val="top"/>
          </w:tcPr>
          <w:p/>
        </w:tc>
        <w:tc>
          <w:tcPr>
            <w:tcW w:w="980" w:type="dxa"/>
            <w:noWrap w:val="0"/>
            <w:vAlign w:val="top"/>
          </w:tcPr>
          <w:p/>
        </w:tc>
        <w:tc>
          <w:tcPr>
            <w:tcW w:w="1136" w:type="dxa"/>
            <w:noWrap w:val="0"/>
            <w:vAlign w:val="top"/>
          </w:tcPr>
          <w:p/>
        </w:tc>
        <w:tc>
          <w:tcPr>
            <w:tcW w:w="1105" w:type="dxa"/>
            <w:noWrap w:val="0"/>
            <w:vAlign w:val="top"/>
          </w:tcPr>
          <w:p/>
        </w:tc>
        <w:tc>
          <w:tcPr>
            <w:tcW w:w="2148" w:type="dxa"/>
            <w:noWrap w:val="0"/>
            <w:vAlign w:val="top"/>
          </w:tcPr>
          <w:p/>
        </w:tc>
        <w:tc>
          <w:tcPr>
            <w:tcW w:w="1225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29" w:type="dxa"/>
            <w:noWrap w:val="0"/>
            <w:vAlign w:val="top"/>
          </w:tcPr>
          <w:p/>
        </w:tc>
        <w:tc>
          <w:tcPr>
            <w:tcW w:w="1825" w:type="dxa"/>
            <w:noWrap w:val="0"/>
            <w:vAlign w:val="top"/>
          </w:tcPr>
          <w:p/>
        </w:tc>
        <w:tc>
          <w:tcPr>
            <w:tcW w:w="1729" w:type="dxa"/>
            <w:noWrap w:val="0"/>
            <w:vAlign w:val="top"/>
          </w:tcPr>
          <w:p/>
        </w:tc>
        <w:tc>
          <w:tcPr>
            <w:tcW w:w="1443" w:type="dxa"/>
            <w:noWrap w:val="0"/>
            <w:vAlign w:val="top"/>
          </w:tcPr>
          <w:p/>
        </w:tc>
        <w:tc>
          <w:tcPr>
            <w:tcW w:w="1609" w:type="dxa"/>
            <w:noWrap w:val="0"/>
            <w:vAlign w:val="top"/>
          </w:tcPr>
          <w:p/>
        </w:tc>
        <w:tc>
          <w:tcPr>
            <w:tcW w:w="847" w:type="dxa"/>
            <w:noWrap w:val="0"/>
            <w:vAlign w:val="top"/>
          </w:tcPr>
          <w:p/>
        </w:tc>
        <w:tc>
          <w:tcPr>
            <w:tcW w:w="980" w:type="dxa"/>
            <w:noWrap w:val="0"/>
            <w:vAlign w:val="top"/>
          </w:tcPr>
          <w:p/>
        </w:tc>
        <w:tc>
          <w:tcPr>
            <w:tcW w:w="1136" w:type="dxa"/>
            <w:noWrap w:val="0"/>
            <w:vAlign w:val="top"/>
          </w:tcPr>
          <w:p/>
        </w:tc>
        <w:tc>
          <w:tcPr>
            <w:tcW w:w="1105" w:type="dxa"/>
            <w:noWrap w:val="0"/>
            <w:vAlign w:val="top"/>
          </w:tcPr>
          <w:p/>
        </w:tc>
        <w:tc>
          <w:tcPr>
            <w:tcW w:w="2148" w:type="dxa"/>
            <w:noWrap w:val="0"/>
            <w:vAlign w:val="top"/>
          </w:tcPr>
          <w:p/>
        </w:tc>
        <w:tc>
          <w:tcPr>
            <w:tcW w:w="1225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29" w:type="dxa"/>
            <w:noWrap w:val="0"/>
            <w:vAlign w:val="top"/>
          </w:tcPr>
          <w:p/>
        </w:tc>
        <w:tc>
          <w:tcPr>
            <w:tcW w:w="1825" w:type="dxa"/>
            <w:noWrap w:val="0"/>
            <w:vAlign w:val="top"/>
          </w:tcPr>
          <w:p/>
        </w:tc>
        <w:tc>
          <w:tcPr>
            <w:tcW w:w="1729" w:type="dxa"/>
            <w:noWrap w:val="0"/>
            <w:vAlign w:val="top"/>
          </w:tcPr>
          <w:p/>
        </w:tc>
        <w:tc>
          <w:tcPr>
            <w:tcW w:w="1443" w:type="dxa"/>
            <w:noWrap w:val="0"/>
            <w:vAlign w:val="top"/>
          </w:tcPr>
          <w:p/>
        </w:tc>
        <w:tc>
          <w:tcPr>
            <w:tcW w:w="1609" w:type="dxa"/>
            <w:noWrap w:val="0"/>
            <w:vAlign w:val="top"/>
          </w:tcPr>
          <w:p/>
        </w:tc>
        <w:tc>
          <w:tcPr>
            <w:tcW w:w="847" w:type="dxa"/>
            <w:noWrap w:val="0"/>
            <w:vAlign w:val="top"/>
          </w:tcPr>
          <w:p/>
        </w:tc>
        <w:tc>
          <w:tcPr>
            <w:tcW w:w="980" w:type="dxa"/>
            <w:noWrap w:val="0"/>
            <w:vAlign w:val="top"/>
          </w:tcPr>
          <w:p/>
        </w:tc>
        <w:tc>
          <w:tcPr>
            <w:tcW w:w="1136" w:type="dxa"/>
            <w:noWrap w:val="0"/>
            <w:vAlign w:val="top"/>
          </w:tcPr>
          <w:p/>
        </w:tc>
        <w:tc>
          <w:tcPr>
            <w:tcW w:w="1105" w:type="dxa"/>
            <w:noWrap w:val="0"/>
            <w:vAlign w:val="top"/>
          </w:tcPr>
          <w:p/>
        </w:tc>
        <w:tc>
          <w:tcPr>
            <w:tcW w:w="2148" w:type="dxa"/>
            <w:noWrap w:val="0"/>
            <w:vAlign w:val="top"/>
          </w:tcPr>
          <w:p/>
        </w:tc>
        <w:tc>
          <w:tcPr>
            <w:tcW w:w="1225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29" w:type="dxa"/>
            <w:noWrap w:val="0"/>
            <w:vAlign w:val="top"/>
          </w:tcPr>
          <w:p/>
        </w:tc>
        <w:tc>
          <w:tcPr>
            <w:tcW w:w="1825" w:type="dxa"/>
            <w:noWrap w:val="0"/>
            <w:vAlign w:val="top"/>
          </w:tcPr>
          <w:p/>
        </w:tc>
        <w:tc>
          <w:tcPr>
            <w:tcW w:w="1729" w:type="dxa"/>
            <w:noWrap w:val="0"/>
            <w:vAlign w:val="top"/>
          </w:tcPr>
          <w:p/>
        </w:tc>
        <w:tc>
          <w:tcPr>
            <w:tcW w:w="1443" w:type="dxa"/>
            <w:noWrap w:val="0"/>
            <w:vAlign w:val="top"/>
          </w:tcPr>
          <w:p/>
        </w:tc>
        <w:tc>
          <w:tcPr>
            <w:tcW w:w="1609" w:type="dxa"/>
            <w:noWrap w:val="0"/>
            <w:vAlign w:val="top"/>
          </w:tcPr>
          <w:p/>
        </w:tc>
        <w:tc>
          <w:tcPr>
            <w:tcW w:w="847" w:type="dxa"/>
            <w:noWrap w:val="0"/>
            <w:vAlign w:val="top"/>
          </w:tcPr>
          <w:p/>
        </w:tc>
        <w:tc>
          <w:tcPr>
            <w:tcW w:w="980" w:type="dxa"/>
            <w:noWrap w:val="0"/>
            <w:vAlign w:val="top"/>
          </w:tcPr>
          <w:p/>
        </w:tc>
        <w:tc>
          <w:tcPr>
            <w:tcW w:w="1136" w:type="dxa"/>
            <w:noWrap w:val="0"/>
            <w:vAlign w:val="top"/>
          </w:tcPr>
          <w:p/>
        </w:tc>
        <w:tc>
          <w:tcPr>
            <w:tcW w:w="1105" w:type="dxa"/>
            <w:noWrap w:val="0"/>
            <w:vAlign w:val="top"/>
          </w:tcPr>
          <w:p/>
        </w:tc>
        <w:tc>
          <w:tcPr>
            <w:tcW w:w="2148" w:type="dxa"/>
            <w:noWrap w:val="0"/>
            <w:vAlign w:val="top"/>
          </w:tcPr>
          <w:p/>
        </w:tc>
        <w:tc>
          <w:tcPr>
            <w:tcW w:w="1225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829" w:type="dxa"/>
            <w:noWrap w:val="0"/>
            <w:vAlign w:val="top"/>
          </w:tcPr>
          <w:p/>
        </w:tc>
        <w:tc>
          <w:tcPr>
            <w:tcW w:w="1825" w:type="dxa"/>
            <w:noWrap w:val="0"/>
            <w:vAlign w:val="top"/>
          </w:tcPr>
          <w:p/>
        </w:tc>
        <w:tc>
          <w:tcPr>
            <w:tcW w:w="1729" w:type="dxa"/>
            <w:noWrap w:val="0"/>
            <w:vAlign w:val="top"/>
          </w:tcPr>
          <w:p/>
        </w:tc>
        <w:tc>
          <w:tcPr>
            <w:tcW w:w="1443" w:type="dxa"/>
            <w:noWrap w:val="0"/>
            <w:vAlign w:val="top"/>
          </w:tcPr>
          <w:p/>
        </w:tc>
        <w:tc>
          <w:tcPr>
            <w:tcW w:w="1609" w:type="dxa"/>
            <w:noWrap w:val="0"/>
            <w:vAlign w:val="top"/>
          </w:tcPr>
          <w:p/>
        </w:tc>
        <w:tc>
          <w:tcPr>
            <w:tcW w:w="847" w:type="dxa"/>
            <w:noWrap w:val="0"/>
            <w:vAlign w:val="top"/>
          </w:tcPr>
          <w:p/>
        </w:tc>
        <w:tc>
          <w:tcPr>
            <w:tcW w:w="980" w:type="dxa"/>
            <w:noWrap w:val="0"/>
            <w:vAlign w:val="top"/>
          </w:tcPr>
          <w:p/>
        </w:tc>
        <w:tc>
          <w:tcPr>
            <w:tcW w:w="1136" w:type="dxa"/>
            <w:noWrap w:val="0"/>
            <w:vAlign w:val="top"/>
          </w:tcPr>
          <w:p/>
        </w:tc>
        <w:tc>
          <w:tcPr>
            <w:tcW w:w="1105" w:type="dxa"/>
            <w:noWrap w:val="0"/>
            <w:vAlign w:val="top"/>
          </w:tcPr>
          <w:p/>
        </w:tc>
        <w:tc>
          <w:tcPr>
            <w:tcW w:w="2148" w:type="dxa"/>
            <w:noWrap w:val="0"/>
            <w:vAlign w:val="top"/>
          </w:tcPr>
          <w:p/>
        </w:tc>
        <w:tc>
          <w:tcPr>
            <w:tcW w:w="1225" w:type="dxa"/>
            <w:noWrap w:val="0"/>
            <w:vAlign w:val="top"/>
          </w:tcPr>
          <w:p/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bCs w:val="0"/>
          <w:sz w:val="21"/>
          <w:szCs w:val="21"/>
          <w:lang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确认签字：供应商代表：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val="en-US" w:eastAsia="zh-CN"/>
        </w:rPr>
        <w:t xml:space="preserve">                日期：</w:t>
      </w: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江苏省第二中医院医用试剂调研必填表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试剂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名称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品牌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配套设备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</w:t>
      </w:r>
    </w:p>
    <w:tbl>
      <w:tblPr>
        <w:tblStyle w:val="3"/>
        <w:tblpPr w:leftFromText="180" w:rightFromText="180" w:vertAnchor="text" w:horzAnchor="page" w:tblpX="1192" w:tblpY="322"/>
        <w:tblOverlap w:val="never"/>
        <w:tblW w:w="14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857"/>
        <w:gridCol w:w="1350"/>
        <w:gridCol w:w="1519"/>
        <w:gridCol w:w="965"/>
        <w:gridCol w:w="936"/>
        <w:gridCol w:w="766"/>
        <w:gridCol w:w="1316"/>
        <w:gridCol w:w="1041"/>
        <w:gridCol w:w="1084"/>
        <w:gridCol w:w="1591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85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名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称（注册证名称）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51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证号</w:t>
            </w:r>
          </w:p>
        </w:tc>
        <w:tc>
          <w:tcPr>
            <w:tcW w:w="96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型号</w:t>
            </w:r>
          </w:p>
        </w:tc>
        <w:tc>
          <w:tcPr>
            <w:tcW w:w="9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单位</w:t>
            </w:r>
          </w:p>
        </w:tc>
        <w:tc>
          <w:tcPr>
            <w:tcW w:w="76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单价</w:t>
            </w:r>
          </w:p>
        </w:tc>
        <w:tc>
          <w:tcPr>
            <w:tcW w:w="13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单人份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价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格</w:t>
            </w:r>
          </w:p>
        </w:tc>
        <w:tc>
          <w:tcPr>
            <w:tcW w:w="104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中标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编码</w:t>
            </w:r>
          </w:p>
        </w:tc>
        <w:tc>
          <w:tcPr>
            <w:tcW w:w="108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物价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编码</w:t>
            </w:r>
          </w:p>
        </w:tc>
        <w:tc>
          <w:tcPr>
            <w:tcW w:w="28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5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5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6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9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90" w:type="dxa"/>
            <w:noWrap w:val="0"/>
            <w:vAlign w:val="top"/>
          </w:tcPr>
          <w:p/>
        </w:tc>
        <w:tc>
          <w:tcPr>
            <w:tcW w:w="1857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5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6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1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90" w:type="dxa"/>
            <w:noWrap w:val="0"/>
            <w:vAlign w:val="top"/>
          </w:tcPr>
          <w:p/>
        </w:tc>
        <w:tc>
          <w:tcPr>
            <w:tcW w:w="1857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5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6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1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90" w:type="dxa"/>
            <w:noWrap w:val="0"/>
            <w:vAlign w:val="top"/>
          </w:tcPr>
          <w:p/>
        </w:tc>
        <w:tc>
          <w:tcPr>
            <w:tcW w:w="1857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5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6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1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90" w:type="dxa"/>
            <w:noWrap w:val="0"/>
            <w:vAlign w:val="top"/>
          </w:tcPr>
          <w:p/>
        </w:tc>
        <w:tc>
          <w:tcPr>
            <w:tcW w:w="1857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5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6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1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90" w:type="dxa"/>
            <w:noWrap w:val="0"/>
            <w:vAlign w:val="top"/>
          </w:tcPr>
          <w:p/>
        </w:tc>
        <w:tc>
          <w:tcPr>
            <w:tcW w:w="1857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5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6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1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90" w:type="dxa"/>
            <w:noWrap w:val="0"/>
            <w:vAlign w:val="top"/>
          </w:tcPr>
          <w:p/>
        </w:tc>
        <w:tc>
          <w:tcPr>
            <w:tcW w:w="1857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5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6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1" w:type="dxa"/>
            <w:noWrap w:val="0"/>
            <w:vAlign w:val="top"/>
          </w:tcPr>
          <w:p/>
        </w:tc>
        <w:tc>
          <w:tcPr>
            <w:tcW w:w="1260" w:type="dxa"/>
            <w:noWrap w:val="0"/>
            <w:vAlign w:val="top"/>
          </w:tcPr>
          <w:p/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bCs w:val="0"/>
          <w:sz w:val="21"/>
          <w:szCs w:val="21"/>
          <w:lang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确认签字：供应商代表：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val="en-US" w:eastAsia="zh-CN"/>
        </w:rPr>
        <w:t xml:space="preserve">               日期：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2C7A16"/>
    <w:rsid w:val="2F742681"/>
    <w:rsid w:val="33C92DEB"/>
    <w:rsid w:val="41F33866"/>
    <w:rsid w:val="541937DD"/>
    <w:rsid w:val="7BF0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Administrator</cp:lastModifiedBy>
  <cp:lastPrinted>2020-10-28T01:30:00Z</cp:lastPrinted>
  <dcterms:modified xsi:type="dcterms:W3CDTF">2020-11-17T00:36:15Z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